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F587" w14:textId="77777777" w:rsidR="00722E98" w:rsidRPr="0078287D" w:rsidRDefault="00722E98" w:rsidP="00001C82">
      <w:pPr>
        <w:spacing w:after="0" w:line="240" w:lineRule="auto"/>
        <w:rPr>
          <w:rFonts w:ascii="Montserrat Medium" w:hAnsi="Montserrat Medium" w:cs="Arial"/>
          <w:b/>
          <w:u w:val="single"/>
          <w:lang w:eastAsia="es-ES"/>
        </w:rPr>
      </w:pPr>
    </w:p>
    <w:p w14:paraId="36546910" w14:textId="2FA6D905" w:rsidR="00083E01" w:rsidRPr="00B417DE" w:rsidRDefault="00722E98" w:rsidP="00083E01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B417DE">
        <w:rPr>
          <w:rFonts w:ascii="Poppins" w:hAnsi="Poppins" w:cs="Poppins"/>
          <w:b/>
          <w:u w:val="single"/>
          <w:lang w:eastAsia="es-ES"/>
        </w:rPr>
        <w:t>S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724119">
        <w:rPr>
          <w:rFonts w:ascii="Poppins" w:hAnsi="Poppins" w:cs="Poppins"/>
          <w:b/>
          <w:u w:val="single"/>
          <w:lang w:eastAsia="es-ES"/>
        </w:rPr>
        <w:t>13</w:t>
      </w:r>
      <w:r w:rsidR="008D0A37" w:rsidRPr="00B417DE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B417DE">
        <w:rPr>
          <w:rFonts w:ascii="Poppins" w:hAnsi="Poppins" w:cs="Poppins"/>
          <w:b/>
          <w:u w:val="single"/>
          <w:lang w:eastAsia="es-ES"/>
        </w:rPr>
        <w:t>DE</w:t>
      </w:r>
      <w:r w:rsidR="00724119">
        <w:rPr>
          <w:rFonts w:ascii="Poppins" w:hAnsi="Poppins" w:cs="Poppins"/>
          <w:b/>
          <w:u w:val="single"/>
          <w:lang w:eastAsia="es-ES"/>
        </w:rPr>
        <w:t xml:space="preserve"> ABRIL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B417DE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5393E609" w:rsidR="00083E01" w:rsidRPr="00B417D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B417DE">
        <w:rPr>
          <w:rFonts w:ascii="Poppins" w:hAnsi="Poppins" w:cs="Poppins"/>
          <w:b/>
          <w:u w:val="single"/>
          <w:lang w:eastAsia="es-ES"/>
        </w:rPr>
        <w:t xml:space="preserve">Nº </w:t>
      </w:r>
      <w:r w:rsidR="00F60CFF" w:rsidRPr="00B417DE">
        <w:rPr>
          <w:rFonts w:ascii="Poppins" w:hAnsi="Poppins" w:cs="Poppins"/>
          <w:b/>
          <w:u w:val="single"/>
          <w:lang w:eastAsia="es-ES"/>
        </w:rPr>
        <w:t>2</w:t>
      </w:r>
      <w:r w:rsidR="00124C04">
        <w:rPr>
          <w:rFonts w:ascii="Poppins" w:hAnsi="Poppins" w:cs="Poppins"/>
          <w:b/>
          <w:u w:val="single"/>
          <w:lang w:eastAsia="es-ES"/>
        </w:rPr>
        <w:t>5</w:t>
      </w:r>
      <w:r w:rsidRPr="00B417DE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B417D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7AE46607" w:rsidR="00083E01" w:rsidRPr="001D54F5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1D54F5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HORA: </w:t>
      </w:r>
      <w:r w:rsidR="0053527A">
        <w:rPr>
          <w:rFonts w:ascii="Poppins" w:hAnsi="Poppins" w:cs="Poppins"/>
          <w:b/>
          <w:bCs/>
          <w:color w:val="262626" w:themeColor="text1" w:themeTint="D9"/>
          <w:lang w:eastAsia="es-ES"/>
        </w:rPr>
        <w:t>3</w:t>
      </w:r>
      <w:r w:rsidRPr="001D54F5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:00 </w:t>
      </w:r>
      <w:r w:rsidR="00724119" w:rsidRPr="001D54F5">
        <w:rPr>
          <w:rFonts w:ascii="Poppins" w:hAnsi="Poppins" w:cs="Poppins"/>
          <w:b/>
          <w:bCs/>
          <w:color w:val="262626" w:themeColor="text1" w:themeTint="D9"/>
          <w:lang w:eastAsia="es-ES"/>
        </w:rPr>
        <w:t>p</w:t>
      </w:r>
      <w:r w:rsidRPr="001D54F5">
        <w:rPr>
          <w:rFonts w:ascii="Poppins" w:hAnsi="Poppins" w:cs="Poppins"/>
          <w:b/>
          <w:bCs/>
          <w:color w:val="262626" w:themeColor="text1" w:themeTint="D9"/>
          <w:lang w:eastAsia="es-ES"/>
        </w:rPr>
        <w:t>.m.</w:t>
      </w:r>
    </w:p>
    <w:p w14:paraId="16C761B0" w14:textId="77777777" w:rsidR="00083E01" w:rsidRPr="001D54F5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</w:p>
    <w:p w14:paraId="79FB61CB" w14:textId="35BD18B4" w:rsidR="00083E01" w:rsidRPr="001D54F5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1D54F5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Modalidad </w:t>
      </w:r>
      <w:r w:rsidR="00724119" w:rsidRPr="001D54F5">
        <w:rPr>
          <w:rFonts w:ascii="Poppins" w:hAnsi="Poppins" w:cs="Poppins"/>
          <w:b/>
          <w:bCs/>
          <w:color w:val="262626" w:themeColor="text1" w:themeTint="D9"/>
          <w:lang w:eastAsia="es-ES"/>
        </w:rPr>
        <w:t>presencial</w:t>
      </w:r>
    </w:p>
    <w:p w14:paraId="6407275A" w14:textId="77777777" w:rsidR="00722E98" w:rsidRPr="00B417DE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B417DE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B417DE">
        <w:rPr>
          <w:rFonts w:ascii="Poppins" w:hAnsi="Poppins" w:cs="Poppins"/>
          <w:b/>
          <w:lang w:eastAsia="es-ES"/>
        </w:rPr>
        <w:t>PROPUESTA DE AGENDA</w:t>
      </w:r>
    </w:p>
    <w:p w14:paraId="6A8B7F48" w14:textId="77777777" w:rsidR="00B82D62" w:rsidRPr="00E30F05" w:rsidRDefault="00B82D62" w:rsidP="0053527A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08E61411" w14:textId="0CFEDFC1" w:rsidR="00C347B8" w:rsidRPr="0053527A" w:rsidRDefault="00C347B8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  <w:bookmarkStart w:id="0" w:name="_Hlk210243823"/>
      <w:bookmarkStart w:id="1" w:name="_Hlk207901886"/>
      <w:r w:rsidRPr="0053527A">
        <w:rPr>
          <w:rFonts w:ascii="Poppins" w:hAnsi="Poppins" w:cs="Poppins"/>
          <w:bCs/>
          <w:lang w:eastAsia="es-ES"/>
        </w:rPr>
        <w:t>Aprobación de orden del día.</w:t>
      </w:r>
    </w:p>
    <w:p w14:paraId="3A9686D1" w14:textId="77777777" w:rsidR="00C347B8" w:rsidRPr="00E30F05" w:rsidRDefault="00C347B8" w:rsidP="0053527A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</w:p>
    <w:p w14:paraId="04A43D51" w14:textId="093BE01F" w:rsidR="00582656" w:rsidRPr="0053527A" w:rsidRDefault="00C347B8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bCs/>
          <w:lang w:eastAsia="es-ES"/>
        </w:rPr>
        <w:t>Lectura y aprobación de</w:t>
      </w:r>
      <w:r w:rsidR="00722E98" w:rsidRPr="0053527A">
        <w:rPr>
          <w:rFonts w:ascii="Poppins" w:hAnsi="Poppins" w:cs="Poppins"/>
          <w:bCs/>
          <w:lang w:eastAsia="es-ES"/>
        </w:rPr>
        <w:t xml:space="preserve"> las actas de las sesiones</w:t>
      </w:r>
      <w:r w:rsidR="00110121" w:rsidRPr="0053527A">
        <w:rPr>
          <w:rFonts w:ascii="Poppins" w:hAnsi="Poppins" w:cs="Poppins"/>
          <w:bCs/>
        </w:rPr>
        <w:t xml:space="preserve"> </w:t>
      </w:r>
      <w:r w:rsidR="00B977FE" w:rsidRPr="0053527A">
        <w:rPr>
          <w:rFonts w:ascii="Poppins" w:hAnsi="Poppins" w:cs="Poppins"/>
          <w:bCs/>
        </w:rPr>
        <w:t>N° 1</w:t>
      </w:r>
      <w:r w:rsidR="006C03E4" w:rsidRPr="0053527A">
        <w:rPr>
          <w:rFonts w:ascii="Poppins" w:hAnsi="Poppins" w:cs="Poppins"/>
          <w:bCs/>
        </w:rPr>
        <w:t>9</w:t>
      </w:r>
      <w:r w:rsidR="00B977FE" w:rsidRPr="0053527A">
        <w:rPr>
          <w:rFonts w:ascii="Poppins" w:hAnsi="Poppins" w:cs="Poppins"/>
          <w:bCs/>
        </w:rPr>
        <w:t xml:space="preserve">-2026 del </w:t>
      </w:r>
      <w:r w:rsidR="006C03E4" w:rsidRPr="0053527A">
        <w:rPr>
          <w:rFonts w:ascii="Poppins" w:hAnsi="Poppins" w:cs="Poppins"/>
          <w:bCs/>
        </w:rPr>
        <w:t>23</w:t>
      </w:r>
      <w:r w:rsidR="00B977FE" w:rsidRPr="0053527A">
        <w:rPr>
          <w:rFonts w:ascii="Poppins" w:hAnsi="Poppins" w:cs="Poppins"/>
          <w:bCs/>
        </w:rPr>
        <w:t>/03/2026</w:t>
      </w:r>
      <w:r w:rsidR="006C03E4" w:rsidRPr="0053527A">
        <w:rPr>
          <w:rFonts w:ascii="Poppins" w:hAnsi="Poppins" w:cs="Poppins"/>
          <w:bCs/>
        </w:rPr>
        <w:t>, 20-2026 del</w:t>
      </w:r>
      <w:r w:rsidR="00B977FE" w:rsidRPr="0053527A">
        <w:rPr>
          <w:rFonts w:ascii="Poppins" w:hAnsi="Poppins" w:cs="Poppins"/>
          <w:bCs/>
        </w:rPr>
        <w:t xml:space="preserve"> </w:t>
      </w:r>
      <w:r w:rsidR="006C03E4" w:rsidRPr="0053527A">
        <w:rPr>
          <w:rFonts w:ascii="Poppins" w:hAnsi="Poppins" w:cs="Poppins"/>
          <w:bCs/>
        </w:rPr>
        <w:t xml:space="preserve">26/03/2026 </w:t>
      </w:r>
      <w:r w:rsidR="00B977FE" w:rsidRPr="0053527A">
        <w:rPr>
          <w:rFonts w:ascii="Poppins" w:hAnsi="Poppins" w:cs="Poppins"/>
          <w:bCs/>
        </w:rPr>
        <w:t xml:space="preserve">y </w:t>
      </w:r>
      <w:r w:rsidR="00722E98" w:rsidRPr="0053527A">
        <w:rPr>
          <w:rFonts w:ascii="Poppins" w:hAnsi="Poppins" w:cs="Poppins"/>
          <w:bCs/>
        </w:rPr>
        <w:t>N°</w:t>
      </w:r>
      <w:r w:rsidR="00B977FE" w:rsidRPr="0053527A">
        <w:rPr>
          <w:rFonts w:ascii="Poppins" w:hAnsi="Poppins" w:cs="Poppins"/>
          <w:bCs/>
        </w:rPr>
        <w:t xml:space="preserve"> </w:t>
      </w:r>
      <w:r w:rsidR="006C03E4" w:rsidRPr="0053527A">
        <w:rPr>
          <w:rFonts w:ascii="Poppins" w:hAnsi="Poppins" w:cs="Poppins"/>
          <w:bCs/>
        </w:rPr>
        <w:t>21</w:t>
      </w:r>
      <w:r w:rsidR="00CC7DEE" w:rsidRPr="0053527A">
        <w:rPr>
          <w:rFonts w:ascii="Poppins" w:hAnsi="Poppins" w:cs="Poppins"/>
          <w:bCs/>
        </w:rPr>
        <w:t xml:space="preserve">-2026 del </w:t>
      </w:r>
      <w:r w:rsidR="006C03E4" w:rsidRPr="0053527A">
        <w:rPr>
          <w:rFonts w:ascii="Poppins" w:hAnsi="Poppins" w:cs="Poppins"/>
          <w:bCs/>
        </w:rPr>
        <w:t>30</w:t>
      </w:r>
      <w:r w:rsidR="00CC7DEE" w:rsidRPr="0053527A">
        <w:rPr>
          <w:rFonts w:ascii="Poppins" w:hAnsi="Poppins" w:cs="Poppins"/>
          <w:bCs/>
        </w:rPr>
        <w:t>/03/2026.</w:t>
      </w:r>
    </w:p>
    <w:p w14:paraId="2BD0F557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64ABBF83" w14:textId="205B7394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>Solicitud de aprobación de 1</w:t>
      </w:r>
      <w:r w:rsidR="0039016A">
        <w:rPr>
          <w:rFonts w:ascii="Poppins" w:hAnsi="Poppins" w:cs="Poppins"/>
          <w:sz w:val="20"/>
          <w:szCs w:val="20"/>
          <w:lang w:val="es-ES_tradnl"/>
        </w:rPr>
        <w:t>26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bonos extraordinarios individuales</w:t>
      </w:r>
      <w:r w:rsidRPr="0053527A">
        <w:rPr>
          <w:rFonts w:ascii="Poppins" w:hAnsi="Poppins" w:cs="Poppins"/>
          <w:sz w:val="20"/>
          <w:szCs w:val="20"/>
          <w:lang w:val="es-ES_tradnl"/>
        </w:rPr>
        <w:t>.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(</w:t>
      </w:r>
      <w:r w:rsidR="00414E8B" w:rsidRPr="0053527A">
        <w:rPr>
          <w:rFonts w:ascii="Poppins" w:hAnsi="Poppins" w:cs="Poppins"/>
          <w:sz w:val="20"/>
          <w:szCs w:val="20"/>
          <w:lang w:val="es-ES_tradnl"/>
        </w:rPr>
        <w:t>Oficio BANHVI-GG-OF-02</w:t>
      </w:r>
      <w:r w:rsidR="00414E8B">
        <w:rPr>
          <w:rFonts w:ascii="Poppins" w:hAnsi="Poppins" w:cs="Poppins"/>
          <w:sz w:val="20"/>
          <w:szCs w:val="20"/>
          <w:lang w:val="es-ES_tradnl"/>
        </w:rPr>
        <w:t>81</w:t>
      </w:r>
      <w:r w:rsidR="00414E8B" w:rsidRPr="0053527A">
        <w:rPr>
          <w:rFonts w:ascii="Poppins" w:hAnsi="Poppins" w:cs="Poppins"/>
          <w:sz w:val="20"/>
          <w:szCs w:val="20"/>
          <w:lang w:val="es-ES_tradnl"/>
        </w:rPr>
        <w:t>-2026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2BDEEA6B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0055C91F" w14:textId="163E264D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>Solicitud de aprobación de 74 bonos extraordinarios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en el </w:t>
      </w:r>
      <w:r w:rsidRPr="0053527A">
        <w:rPr>
          <w:rFonts w:ascii="Poppins" w:hAnsi="Poppins" w:cs="Poppins"/>
          <w:sz w:val="20"/>
          <w:szCs w:val="20"/>
          <w:lang w:val="es-ES_tradnl"/>
        </w:rPr>
        <w:t>territorio indígena Alto Chirripó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.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(</w:t>
      </w:r>
      <w:r w:rsidR="00414E8B" w:rsidRPr="0053527A">
        <w:rPr>
          <w:rFonts w:ascii="Poppins" w:hAnsi="Poppins" w:cs="Poppins"/>
          <w:sz w:val="20"/>
          <w:szCs w:val="20"/>
          <w:lang w:val="es-ES_tradnl"/>
        </w:rPr>
        <w:t>Oficio BANHVI-GG-OF-027</w:t>
      </w:r>
      <w:r w:rsidR="00414E8B">
        <w:rPr>
          <w:rFonts w:ascii="Poppins" w:hAnsi="Poppins" w:cs="Poppins"/>
          <w:sz w:val="20"/>
          <w:szCs w:val="20"/>
          <w:lang w:val="es-ES_tradnl"/>
        </w:rPr>
        <w:t>9</w:t>
      </w:r>
      <w:r w:rsidR="00414E8B" w:rsidRPr="0053527A">
        <w:rPr>
          <w:rFonts w:ascii="Poppins" w:hAnsi="Poppins" w:cs="Poppins"/>
          <w:sz w:val="20"/>
          <w:szCs w:val="20"/>
          <w:lang w:val="es-ES_tradnl"/>
        </w:rPr>
        <w:t>-2026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761167DA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5920705A" w14:textId="6A5D82D6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Solicitud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para sustituir 5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beneficiarios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del p</w:t>
      </w:r>
      <w:r w:rsidRPr="0053527A">
        <w:rPr>
          <w:rFonts w:ascii="Poppins" w:hAnsi="Poppins" w:cs="Poppins"/>
          <w:sz w:val="20"/>
          <w:szCs w:val="20"/>
          <w:lang w:val="es-ES_tradnl"/>
        </w:rPr>
        <w:t>royecto Cascajal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.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(</w:t>
      </w:r>
      <w:r w:rsidR="008848BF" w:rsidRPr="0053527A">
        <w:rPr>
          <w:rFonts w:ascii="Poppins" w:hAnsi="Poppins" w:cs="Poppins"/>
          <w:sz w:val="20"/>
          <w:szCs w:val="20"/>
          <w:lang w:val="es-ES_tradnl"/>
        </w:rPr>
        <w:t>Oficio BANHVI-GG-OF-0274-2026</w:t>
      </w:r>
      <w:r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4C8318E4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73D9DE58" w14:textId="21BCEB52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Propuesta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para aceptar la 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donación de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un </w:t>
      </w:r>
      <w:r w:rsidRPr="0053527A">
        <w:rPr>
          <w:rFonts w:ascii="Poppins" w:hAnsi="Poppins" w:cs="Poppins"/>
          <w:sz w:val="20"/>
          <w:szCs w:val="20"/>
          <w:lang w:val="es-ES_tradnl"/>
        </w:rPr>
        <w:t>terreno por parte de la Municipalidad de Grecia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,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para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el 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desarrollo de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un </w:t>
      </w:r>
      <w:r w:rsidRPr="0053527A">
        <w:rPr>
          <w:rFonts w:ascii="Poppins" w:hAnsi="Poppins" w:cs="Poppins"/>
          <w:sz w:val="20"/>
          <w:szCs w:val="20"/>
          <w:lang w:val="es-ES_tradnl"/>
        </w:rPr>
        <w:t>proyecto habitacional.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(</w:t>
      </w:r>
      <w:r w:rsidR="00414E8B" w:rsidRPr="0053527A">
        <w:rPr>
          <w:rFonts w:ascii="Poppins" w:hAnsi="Poppins" w:cs="Poppins"/>
          <w:sz w:val="20"/>
          <w:szCs w:val="20"/>
          <w:lang w:val="es-ES_tradnl"/>
        </w:rPr>
        <w:t>Oficio BANHVI-GG-OF-02</w:t>
      </w:r>
      <w:r w:rsidR="00414E8B">
        <w:rPr>
          <w:rFonts w:ascii="Poppins" w:hAnsi="Poppins" w:cs="Poppins"/>
          <w:sz w:val="20"/>
          <w:szCs w:val="20"/>
          <w:lang w:val="es-ES_tradnl"/>
        </w:rPr>
        <w:t>80</w:t>
      </w:r>
      <w:r w:rsidR="00414E8B" w:rsidRPr="0053527A">
        <w:rPr>
          <w:rFonts w:ascii="Poppins" w:hAnsi="Poppins" w:cs="Poppins"/>
          <w:sz w:val="20"/>
          <w:szCs w:val="20"/>
          <w:lang w:val="es-ES_tradnl"/>
        </w:rPr>
        <w:t>-2026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0833C431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65073B38" w14:textId="67FB2539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Solicitud de autorización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para </w:t>
      </w:r>
      <w:r w:rsidRPr="0053527A">
        <w:rPr>
          <w:rFonts w:ascii="Poppins" w:hAnsi="Poppins" w:cs="Poppins"/>
          <w:sz w:val="20"/>
          <w:szCs w:val="20"/>
          <w:lang w:val="es-ES_tradnl"/>
        </w:rPr>
        <w:t>la devolución a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l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FODESAF del superávit del año 2025.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(</w:t>
      </w:r>
      <w:r w:rsidR="000226EC" w:rsidRPr="0053527A">
        <w:rPr>
          <w:rFonts w:ascii="Poppins" w:hAnsi="Poppins" w:cs="Poppins"/>
          <w:sz w:val="20"/>
          <w:szCs w:val="20"/>
          <w:lang w:val="es-ES_tradnl"/>
        </w:rPr>
        <w:t>Oficio BANHVI-</w:t>
      </w:r>
      <w:r w:rsidR="000226EC">
        <w:rPr>
          <w:rFonts w:ascii="Poppins" w:hAnsi="Poppins" w:cs="Poppins"/>
          <w:sz w:val="20"/>
          <w:szCs w:val="20"/>
          <w:lang w:val="es-ES_tradnl"/>
        </w:rPr>
        <w:t>SGF</w:t>
      </w:r>
      <w:r w:rsidR="000226EC" w:rsidRPr="0053527A">
        <w:rPr>
          <w:rFonts w:ascii="Poppins" w:hAnsi="Poppins" w:cs="Poppins"/>
          <w:sz w:val="20"/>
          <w:szCs w:val="20"/>
          <w:lang w:val="es-ES_tradnl"/>
        </w:rPr>
        <w:t>-OF-0</w:t>
      </w:r>
      <w:r w:rsidR="000226EC">
        <w:rPr>
          <w:rFonts w:ascii="Poppins" w:hAnsi="Poppins" w:cs="Poppins"/>
          <w:sz w:val="20"/>
          <w:szCs w:val="20"/>
          <w:lang w:val="es-ES_tradnl"/>
        </w:rPr>
        <w:t>031</w:t>
      </w:r>
      <w:r w:rsidR="000226EC" w:rsidRPr="0053527A">
        <w:rPr>
          <w:rFonts w:ascii="Poppins" w:hAnsi="Poppins" w:cs="Poppins"/>
          <w:sz w:val="20"/>
          <w:szCs w:val="20"/>
          <w:lang w:val="es-ES_tradnl"/>
        </w:rPr>
        <w:t>-2026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6177BE90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401E016A" w14:textId="376979CF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Solicitud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para modificar las 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condiciones de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la </w:t>
      </w:r>
      <w:r w:rsidRPr="0053527A">
        <w:rPr>
          <w:rFonts w:ascii="Poppins" w:hAnsi="Poppins" w:cs="Poppins"/>
          <w:sz w:val="20"/>
          <w:szCs w:val="20"/>
          <w:lang w:val="es-ES_tradnl"/>
        </w:rPr>
        <w:t>garantía definitiva de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l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crédito del Banco Popular y de Desarrollo Comunal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,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correspondiente a operaciones procedentes de Coopeservidores R.L. (</w:t>
      </w:r>
      <w:r w:rsidR="008848BF" w:rsidRPr="0053527A">
        <w:rPr>
          <w:rFonts w:ascii="Poppins" w:hAnsi="Poppins" w:cs="Poppins"/>
          <w:sz w:val="20"/>
          <w:szCs w:val="20"/>
          <w:lang w:val="es-ES_tradnl"/>
        </w:rPr>
        <w:t>Oficio BANHVI-GG-OF-0265-2026</w:t>
      </w:r>
      <w:r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5A292915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029B7C94" w14:textId="3EE77382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>Propuesta del Modelo de Evaluación y Calificación de Entidades Autorizadas del Sistema Financiero Nacional para la Vivienda.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– CONTINUACIÓN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 (</w:t>
      </w:r>
      <w:r w:rsidR="008848BF" w:rsidRPr="0053527A">
        <w:rPr>
          <w:rFonts w:ascii="Poppins" w:hAnsi="Poppins" w:cs="Poppins"/>
          <w:sz w:val="20"/>
          <w:szCs w:val="20"/>
          <w:lang w:val="es-ES_tradnl"/>
        </w:rPr>
        <w:t>Oficio BANHVI-GG-OF-0039-2026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) </w:t>
      </w:r>
    </w:p>
    <w:p w14:paraId="2206FDF4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25C9DD41" w14:textId="6E163751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Informe de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s</w:t>
      </w:r>
      <w:r w:rsidRPr="0053527A">
        <w:rPr>
          <w:rFonts w:ascii="Poppins" w:hAnsi="Poppins" w:cs="Poppins"/>
          <w:sz w:val="20"/>
          <w:szCs w:val="20"/>
          <w:lang w:val="es-ES_tradnl"/>
        </w:rPr>
        <w:t>eguimiento de los Planes de Acción de la Autoevaluación del Control Interno (ACI) 2024, con corte al 30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de junio de </w:t>
      </w:r>
      <w:r w:rsidRPr="0053527A">
        <w:rPr>
          <w:rFonts w:ascii="Poppins" w:hAnsi="Poppins" w:cs="Poppins"/>
          <w:sz w:val="20"/>
          <w:szCs w:val="20"/>
          <w:lang w:val="es-ES_tradnl"/>
        </w:rPr>
        <w:t>2025. (</w:t>
      </w:r>
      <w:r w:rsidR="00930A07" w:rsidRPr="0053527A">
        <w:rPr>
          <w:rFonts w:ascii="Poppins" w:hAnsi="Poppins" w:cs="Poppins"/>
          <w:sz w:val="20"/>
          <w:szCs w:val="20"/>
          <w:lang w:val="es-ES_tradnl"/>
        </w:rPr>
        <w:t>Oficio BANHVI-GG-IN35-0009-2026</w:t>
      </w:r>
      <w:r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4C39DD28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66340838" w14:textId="0D5C6632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lastRenderedPageBreak/>
        <w:t>Informe de cumplimiento del Plan Estratégico Institucional 2023-2026 y seguimiento de las proyecciones financieras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, </w:t>
      </w:r>
      <w:r w:rsidRPr="0053527A">
        <w:rPr>
          <w:rFonts w:ascii="Poppins" w:hAnsi="Poppins" w:cs="Poppins"/>
          <w:sz w:val="20"/>
          <w:szCs w:val="20"/>
          <w:lang w:val="es-ES_tradnl"/>
        </w:rPr>
        <w:t>al 31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 de diciembre de </w:t>
      </w:r>
      <w:r w:rsidRPr="0053527A">
        <w:rPr>
          <w:rFonts w:ascii="Poppins" w:hAnsi="Poppins" w:cs="Poppins"/>
          <w:sz w:val="20"/>
          <w:szCs w:val="20"/>
          <w:lang w:val="es-ES_tradnl"/>
        </w:rPr>
        <w:t>2025. (</w:t>
      </w:r>
      <w:r w:rsidR="008848BF" w:rsidRPr="0053527A">
        <w:rPr>
          <w:rFonts w:ascii="Poppins" w:hAnsi="Poppins" w:cs="Poppins"/>
          <w:sz w:val="20"/>
          <w:szCs w:val="20"/>
          <w:lang w:val="es-ES_tradnl"/>
        </w:rPr>
        <w:t>Oficio</w:t>
      </w:r>
      <w:r w:rsidR="00FC2F72" w:rsidRPr="0053527A">
        <w:t xml:space="preserve"> </w:t>
      </w:r>
      <w:r w:rsidR="00FC2F72" w:rsidRPr="0053527A">
        <w:rPr>
          <w:rFonts w:ascii="Poppins" w:hAnsi="Poppins" w:cs="Poppins"/>
          <w:sz w:val="20"/>
          <w:szCs w:val="20"/>
          <w:lang w:val="es-ES_tradnl"/>
        </w:rPr>
        <w:t>BANHVI-CPEI-IN-001-2026)</w:t>
      </w:r>
    </w:p>
    <w:p w14:paraId="752C33F7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430F3D3C" w14:textId="3C012098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>Informe de seguimiento del Plan Estratégico de Tecnologías de Información y Comunicaciones del periodo 2023-2026. (</w:t>
      </w:r>
      <w:r w:rsidR="008848BF" w:rsidRPr="0053527A">
        <w:rPr>
          <w:rFonts w:ascii="Poppins" w:hAnsi="Poppins" w:cs="Poppins"/>
          <w:sz w:val="20"/>
          <w:szCs w:val="20"/>
          <w:lang w:val="es-ES_tradnl"/>
        </w:rPr>
        <w:t>Oficio BANHVI-CTI-OF-0002-2026</w:t>
      </w:r>
      <w:r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3AAD08A7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12841338" w14:textId="12931AE3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>Propuesta de actualización del Plan Estratégico de Tecnologías de Información y Comunicaciones del periodo 2023-2026. (</w:t>
      </w:r>
      <w:r w:rsidR="00FC2F72" w:rsidRPr="0053527A">
        <w:rPr>
          <w:rFonts w:ascii="Poppins" w:hAnsi="Poppins" w:cs="Poppins"/>
          <w:sz w:val="20"/>
          <w:szCs w:val="20"/>
          <w:lang w:val="es-ES_tradnl"/>
        </w:rPr>
        <w:t>Oficio BANHVI-CTI-OF-0001-2026</w:t>
      </w:r>
      <w:r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6FE1F646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45ED2717" w14:textId="340D4FB7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Informe de resultados del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e</w:t>
      </w:r>
      <w:r w:rsidRPr="0053527A">
        <w:rPr>
          <w:rFonts w:ascii="Poppins" w:hAnsi="Poppins" w:cs="Poppins"/>
          <w:sz w:val="20"/>
          <w:szCs w:val="20"/>
          <w:lang w:val="es-ES_tradnl"/>
        </w:rPr>
        <w:t xml:space="preserve">studio sobre la percepción y calidad del servicio del BANHVI,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 xml:space="preserve">correspondiente al año </w:t>
      </w:r>
      <w:r w:rsidRPr="0053527A">
        <w:rPr>
          <w:rFonts w:ascii="Poppins" w:hAnsi="Poppins" w:cs="Poppins"/>
          <w:sz w:val="20"/>
          <w:szCs w:val="20"/>
          <w:lang w:val="es-ES_tradnl"/>
        </w:rPr>
        <w:t>2025. (</w:t>
      </w:r>
      <w:r w:rsidR="008848BF" w:rsidRPr="0053527A">
        <w:rPr>
          <w:rFonts w:ascii="Poppins" w:hAnsi="Poppins" w:cs="Poppins"/>
          <w:sz w:val="20"/>
          <w:szCs w:val="20"/>
          <w:lang w:val="es-ES_tradnl"/>
        </w:rPr>
        <w:t>Oficio BANHVI-GG-OF-0080-2026)</w:t>
      </w:r>
    </w:p>
    <w:p w14:paraId="36016909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3B4F6978" w14:textId="7182902A" w:rsidR="00582656" w:rsidRPr="0053527A" w:rsidRDefault="00582656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  <w:sz w:val="20"/>
          <w:szCs w:val="20"/>
          <w:lang w:val="es-ES_tradnl"/>
        </w:rPr>
        <w:t xml:space="preserve">Consulta de criterio sobre el texto dictaminado del proyecto de ley denominado “REFORMAS A VARIOS ARTÍCULOS DE LA LEY N.º 9986, LEY GENERAL DE CONTRATACIÓN PÚBLICA, DEL 27 DE MAYO DE 2021, Y SUS REFORMAS”, expediente No. 24.821. 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(</w:t>
      </w:r>
      <w:r w:rsidR="00F33993" w:rsidRPr="0053527A">
        <w:rPr>
          <w:rFonts w:ascii="Poppins" w:hAnsi="Poppins" w:cs="Poppins"/>
          <w:sz w:val="20"/>
          <w:szCs w:val="20"/>
          <w:lang w:val="es-ES_tradnl"/>
        </w:rPr>
        <w:t>Oficio BANHVI-GG-OF-0</w:t>
      </w:r>
      <w:r w:rsidR="00F33993">
        <w:rPr>
          <w:rFonts w:ascii="Poppins" w:hAnsi="Poppins" w:cs="Poppins"/>
          <w:sz w:val="20"/>
          <w:szCs w:val="20"/>
          <w:lang w:val="es-ES_tradnl"/>
        </w:rPr>
        <w:t>278</w:t>
      </w:r>
      <w:r w:rsidR="00F33993" w:rsidRPr="0053527A">
        <w:rPr>
          <w:rFonts w:ascii="Poppins" w:hAnsi="Poppins" w:cs="Poppins"/>
          <w:sz w:val="20"/>
          <w:szCs w:val="20"/>
          <w:lang w:val="es-ES_tradnl"/>
        </w:rPr>
        <w:t>-2026</w:t>
      </w:r>
      <w:r w:rsidR="0053527A" w:rsidRPr="0053527A">
        <w:rPr>
          <w:rFonts w:ascii="Poppins" w:hAnsi="Poppins" w:cs="Poppins"/>
          <w:sz w:val="20"/>
          <w:szCs w:val="20"/>
          <w:lang w:val="es-ES_tradnl"/>
        </w:rPr>
        <w:t>)</w:t>
      </w:r>
    </w:p>
    <w:p w14:paraId="708DEA3F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4BBB0B75" w14:textId="77777777" w:rsidR="00582656" w:rsidRPr="0053527A" w:rsidRDefault="008606DB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</w:rPr>
        <w:t>Correspondencia.</w:t>
      </w:r>
    </w:p>
    <w:p w14:paraId="61B368C2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1F9DA4A3" w14:textId="77777777" w:rsidR="00582656" w:rsidRPr="0053527A" w:rsidRDefault="008606DB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</w:rPr>
        <w:t>Asuntos varios de la Gerencia General.</w:t>
      </w:r>
    </w:p>
    <w:p w14:paraId="7DC1C2D9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0233E7B4" w14:textId="77777777" w:rsidR="00582656" w:rsidRPr="0053527A" w:rsidRDefault="008606DB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</w:rPr>
        <w:t>Propuestas de los señores Directores.</w:t>
      </w:r>
    </w:p>
    <w:p w14:paraId="1C4C9CF7" w14:textId="77777777" w:rsidR="00582656" w:rsidRPr="00D9002A" w:rsidRDefault="00582656" w:rsidP="0053527A">
      <w:pPr>
        <w:pStyle w:val="Prrafodelista"/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249B0531" w14:textId="7B5EE2E8" w:rsidR="008606DB" w:rsidRPr="0053527A" w:rsidRDefault="008606DB" w:rsidP="0053527A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53527A">
        <w:rPr>
          <w:rFonts w:ascii="Poppins" w:hAnsi="Poppins" w:cs="Poppins"/>
        </w:rPr>
        <w:t>Informes de la Auditoría Interna.</w:t>
      </w:r>
    </w:p>
    <w:p w14:paraId="2A666A7F" w14:textId="77777777" w:rsidR="008606DB" w:rsidRPr="00D9002A" w:rsidRDefault="008606DB" w:rsidP="0053527A">
      <w:pPr>
        <w:pStyle w:val="Prrafodelista"/>
        <w:spacing w:after="0" w:line="240" w:lineRule="auto"/>
        <w:ind w:left="0"/>
        <w:jc w:val="both"/>
        <w:rPr>
          <w:rFonts w:ascii="Poppins" w:hAnsi="Poppins" w:cs="Poppins"/>
          <w:bCs/>
        </w:rPr>
      </w:pPr>
    </w:p>
    <w:bookmarkEnd w:id="0"/>
    <w:bookmarkEnd w:id="1"/>
    <w:p w14:paraId="1D7A9E83" w14:textId="77777777" w:rsidR="00722E98" w:rsidRPr="00E30F05" w:rsidRDefault="00722E98" w:rsidP="0053527A">
      <w:pPr>
        <w:spacing w:after="0" w:line="240" w:lineRule="auto"/>
        <w:jc w:val="both"/>
        <w:rPr>
          <w:rFonts w:ascii="Poppins" w:hAnsi="Poppins" w:cs="Poppins"/>
        </w:rPr>
      </w:pPr>
    </w:p>
    <w:p w14:paraId="6080134C" w14:textId="295F13D7" w:rsidR="00715043" w:rsidRPr="00E30F05" w:rsidRDefault="005A4B8A" w:rsidP="00E30F05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E30F05">
        <w:rPr>
          <w:rFonts w:ascii="Poppins" w:hAnsi="Poppins" w:cs="Poppins"/>
          <w:b/>
          <w:lang w:eastAsia="es-ES"/>
        </w:rPr>
        <w:t>************</w:t>
      </w:r>
    </w:p>
    <w:p w14:paraId="401A1B83" w14:textId="5F089034" w:rsidR="00DB39B9" w:rsidRPr="00E30F05" w:rsidRDefault="00DB39B9" w:rsidP="00E30F05">
      <w:pPr>
        <w:tabs>
          <w:tab w:val="left" w:pos="2480"/>
        </w:tabs>
        <w:spacing w:after="0" w:line="240" w:lineRule="auto"/>
        <w:rPr>
          <w:rFonts w:ascii="Poppins" w:hAnsi="Poppins" w:cs="Poppins"/>
          <w:lang w:val="es-ES" w:eastAsia="es-ES"/>
        </w:rPr>
      </w:pPr>
    </w:p>
    <w:sectPr w:rsidR="00DB39B9" w:rsidRPr="00E30F05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BC18" w14:textId="77777777" w:rsidR="007013F5" w:rsidRPr="0078287D" w:rsidRDefault="007013F5">
      <w:pPr>
        <w:spacing w:after="0" w:line="240" w:lineRule="auto"/>
      </w:pPr>
      <w:r w:rsidRPr="0078287D">
        <w:separator/>
      </w:r>
    </w:p>
  </w:endnote>
  <w:endnote w:type="continuationSeparator" w:id="0">
    <w:p w14:paraId="38D29558" w14:textId="77777777" w:rsidR="007013F5" w:rsidRPr="0078287D" w:rsidRDefault="007013F5">
      <w:pPr>
        <w:spacing w:after="0" w:line="240" w:lineRule="auto"/>
      </w:pPr>
      <w:r w:rsidRPr="00782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9345" w14:textId="77777777" w:rsidR="007013F5" w:rsidRPr="0078287D" w:rsidRDefault="007013F5">
      <w:pPr>
        <w:spacing w:after="0" w:line="240" w:lineRule="auto"/>
      </w:pPr>
      <w:r w:rsidRPr="0078287D">
        <w:separator/>
      </w:r>
    </w:p>
  </w:footnote>
  <w:footnote w:type="continuationSeparator" w:id="0">
    <w:p w14:paraId="6F47BFB2" w14:textId="77777777" w:rsidR="007013F5" w:rsidRPr="0078287D" w:rsidRDefault="007013F5">
      <w:pPr>
        <w:spacing w:after="0" w:line="240" w:lineRule="auto"/>
      </w:pPr>
      <w:r w:rsidRPr="00782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78287D" w:rsidRDefault="00AD16CD" w:rsidP="005E364E">
    <w:pPr>
      <w:pStyle w:val="Encabezado"/>
      <w:spacing w:after="0"/>
    </w:pPr>
    <w:r w:rsidRPr="0078287D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78287D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78287D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775B"/>
    <w:multiLevelType w:val="hybridMultilevel"/>
    <w:tmpl w:val="6726AD2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9"/>
  </w:num>
  <w:num w:numId="2" w16cid:durableId="253049798">
    <w:abstractNumId w:val="12"/>
  </w:num>
  <w:num w:numId="3" w16cid:durableId="1532650804">
    <w:abstractNumId w:val="20"/>
  </w:num>
  <w:num w:numId="4" w16cid:durableId="1014116727">
    <w:abstractNumId w:val="11"/>
  </w:num>
  <w:num w:numId="5" w16cid:durableId="198859240">
    <w:abstractNumId w:val="41"/>
  </w:num>
  <w:num w:numId="6" w16cid:durableId="1375348125">
    <w:abstractNumId w:val="16"/>
  </w:num>
  <w:num w:numId="7" w16cid:durableId="271134419">
    <w:abstractNumId w:val="26"/>
  </w:num>
  <w:num w:numId="8" w16cid:durableId="961771059">
    <w:abstractNumId w:val="34"/>
  </w:num>
  <w:num w:numId="9" w16cid:durableId="276453870">
    <w:abstractNumId w:val="42"/>
  </w:num>
  <w:num w:numId="10" w16cid:durableId="1882981978">
    <w:abstractNumId w:val="39"/>
  </w:num>
  <w:num w:numId="11" w16cid:durableId="20115165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3"/>
  </w:num>
  <w:num w:numId="13" w16cid:durableId="1010521887">
    <w:abstractNumId w:val="15"/>
  </w:num>
  <w:num w:numId="14" w16cid:durableId="1759790213">
    <w:abstractNumId w:val="36"/>
  </w:num>
  <w:num w:numId="15" w16cid:durableId="678697081">
    <w:abstractNumId w:val="10"/>
  </w:num>
  <w:num w:numId="16" w16cid:durableId="1975401971">
    <w:abstractNumId w:val="0"/>
  </w:num>
  <w:num w:numId="17" w16cid:durableId="76296171">
    <w:abstractNumId w:val="25"/>
  </w:num>
  <w:num w:numId="18" w16cid:durableId="1306472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2"/>
  </w:num>
  <w:num w:numId="20" w16cid:durableId="60774192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3"/>
  </w:num>
  <w:num w:numId="22" w16cid:durableId="1867132765">
    <w:abstractNumId w:val="27"/>
  </w:num>
  <w:num w:numId="23" w16cid:durableId="821581862">
    <w:abstractNumId w:val="43"/>
  </w:num>
  <w:num w:numId="24" w16cid:durableId="106332901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4"/>
  </w:num>
  <w:num w:numId="26" w16cid:durableId="1845389990">
    <w:abstractNumId w:val="40"/>
  </w:num>
  <w:num w:numId="27" w16cid:durableId="1621187206">
    <w:abstractNumId w:val="18"/>
  </w:num>
  <w:num w:numId="28" w16cid:durableId="1159151874">
    <w:abstractNumId w:val="28"/>
  </w:num>
  <w:num w:numId="29" w16cid:durableId="110440159">
    <w:abstractNumId w:val="21"/>
  </w:num>
  <w:num w:numId="30" w16cid:durableId="1000229941">
    <w:abstractNumId w:val="13"/>
  </w:num>
  <w:num w:numId="31" w16cid:durableId="1834489635">
    <w:abstractNumId w:val="4"/>
  </w:num>
  <w:num w:numId="32" w16cid:durableId="520893803">
    <w:abstractNumId w:val="3"/>
  </w:num>
  <w:num w:numId="33" w16cid:durableId="755596949">
    <w:abstractNumId w:val="37"/>
  </w:num>
  <w:num w:numId="34" w16cid:durableId="113907877">
    <w:abstractNumId w:val="22"/>
  </w:num>
  <w:num w:numId="35" w16cid:durableId="1736200169">
    <w:abstractNumId w:val="31"/>
  </w:num>
  <w:num w:numId="36" w16cid:durableId="872887461">
    <w:abstractNumId w:val="38"/>
  </w:num>
  <w:num w:numId="37" w16cid:durableId="740255227">
    <w:abstractNumId w:val="17"/>
  </w:num>
  <w:num w:numId="38" w16cid:durableId="1775783121">
    <w:abstractNumId w:val="24"/>
  </w:num>
  <w:num w:numId="39" w16cid:durableId="1635603179">
    <w:abstractNumId w:val="30"/>
  </w:num>
  <w:num w:numId="40" w16cid:durableId="1525512437">
    <w:abstractNumId w:val="9"/>
  </w:num>
  <w:num w:numId="41" w16cid:durableId="970791250">
    <w:abstractNumId w:val="8"/>
  </w:num>
  <w:num w:numId="42" w16cid:durableId="11612243">
    <w:abstractNumId w:val="5"/>
  </w:num>
  <w:num w:numId="43" w16cid:durableId="762727869">
    <w:abstractNumId w:val="1"/>
  </w:num>
  <w:num w:numId="44" w16cid:durableId="246620558">
    <w:abstractNumId w:val="6"/>
  </w:num>
  <w:num w:numId="45" w16cid:durableId="64501638">
    <w:abstractNumId w:val="29"/>
  </w:num>
  <w:num w:numId="46" w16cid:durableId="178668524">
    <w:abstractNumId w:val="32"/>
  </w:num>
  <w:num w:numId="47" w16cid:durableId="193189127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69C"/>
    <w:rsid w:val="000157D0"/>
    <w:rsid w:val="000170B6"/>
    <w:rsid w:val="0001773D"/>
    <w:rsid w:val="0002268B"/>
    <w:rsid w:val="000226EC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4E8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63A"/>
    <w:rsid w:val="004D7B6C"/>
    <w:rsid w:val="004E0F12"/>
    <w:rsid w:val="004E21B5"/>
    <w:rsid w:val="004E328C"/>
    <w:rsid w:val="004E393F"/>
    <w:rsid w:val="004E4075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6170"/>
    <w:rsid w:val="0052701B"/>
    <w:rsid w:val="00527F87"/>
    <w:rsid w:val="00530F2E"/>
    <w:rsid w:val="0053527A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364E"/>
    <w:rsid w:val="005E6000"/>
    <w:rsid w:val="005E72B4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5A89"/>
    <w:rsid w:val="00856414"/>
    <w:rsid w:val="00857183"/>
    <w:rsid w:val="00857E9F"/>
    <w:rsid w:val="00860041"/>
    <w:rsid w:val="0086068C"/>
    <w:rsid w:val="008606DB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64D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0A07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42</cp:revision>
  <cp:lastPrinted>2025-11-10T19:46:00Z</cp:lastPrinted>
  <dcterms:created xsi:type="dcterms:W3CDTF">2026-03-20T22:58:00Z</dcterms:created>
  <dcterms:modified xsi:type="dcterms:W3CDTF">2026-04-12T13:22:00Z</dcterms:modified>
</cp:coreProperties>
</file>