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20AB" w14:textId="77777777" w:rsidR="004550D8" w:rsidRDefault="004550D8" w:rsidP="00455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5A5A1D8" w14:textId="77777777" w:rsidR="004550D8" w:rsidRDefault="004550D8" w:rsidP="00455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0786EF0" w14:textId="60541B3B" w:rsidR="004550D8" w:rsidRPr="0019118A" w:rsidRDefault="004550D8" w:rsidP="00455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VIERNES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19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DICIEMBRE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2025</w:t>
      </w:r>
    </w:p>
    <w:p w14:paraId="6744CFA4" w14:textId="77777777" w:rsidR="004550D8" w:rsidRPr="0019118A" w:rsidRDefault="004550D8" w:rsidP="004550D8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5DEBA57" w14:textId="77777777" w:rsidR="004550D8" w:rsidRPr="0019118A" w:rsidRDefault="004550D8" w:rsidP="004550D8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C9F8DCB" w14:textId="77777777" w:rsidR="004550D8" w:rsidRPr="0019118A" w:rsidRDefault="004550D8" w:rsidP="004550D8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81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-2025</w:t>
      </w:r>
    </w:p>
    <w:p w14:paraId="700F9E0D" w14:textId="77777777" w:rsidR="004550D8" w:rsidRPr="0019118A" w:rsidRDefault="004550D8" w:rsidP="004550D8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222F5BD9" w14:textId="77777777" w:rsidR="004550D8" w:rsidRPr="0019118A" w:rsidRDefault="004550D8" w:rsidP="004550D8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0DE368E1" w14:textId="77777777" w:rsidR="004550D8" w:rsidRPr="00EA6D0D" w:rsidRDefault="004550D8" w:rsidP="004550D8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EA6D0D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3B396E" w14:textId="77777777" w:rsidR="004550D8" w:rsidRPr="00EA6D0D" w:rsidRDefault="004550D8" w:rsidP="004550D8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43172BEB" w14:textId="77777777" w:rsidR="004550D8" w:rsidRPr="0019118A" w:rsidRDefault="004550D8" w:rsidP="004550D8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HORA: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8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0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0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a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.m.</w:t>
      </w:r>
    </w:p>
    <w:p w14:paraId="6AFCB2FB" w14:textId="77777777" w:rsidR="004550D8" w:rsidRDefault="004550D8" w:rsidP="004550D8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B6B3480" w14:textId="77777777" w:rsidR="004550D8" w:rsidRPr="0019118A" w:rsidRDefault="004550D8" w:rsidP="004550D8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ACA134D" w14:textId="77777777" w:rsidR="004550D8" w:rsidRPr="0019118A" w:rsidRDefault="004550D8" w:rsidP="00455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1553541B" w14:textId="77777777" w:rsidR="004550D8" w:rsidRPr="00EA6D0D" w:rsidRDefault="004550D8" w:rsidP="004550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_tradnl" w:eastAsia="es-ES"/>
        </w:rPr>
      </w:pPr>
    </w:p>
    <w:p w14:paraId="38CE4F33" w14:textId="77777777" w:rsidR="004550D8" w:rsidRPr="00EF6664" w:rsidRDefault="004550D8" w:rsidP="004550D8">
      <w:pPr>
        <w:spacing w:after="0" w:line="240" w:lineRule="auto"/>
        <w:jc w:val="center"/>
        <w:rPr>
          <w:rFonts w:ascii="Arial" w:hAnsi="Arial" w:cs="Arial"/>
          <w:bCs/>
          <w:lang w:val="es-ES_tradnl" w:eastAsia="es-ES"/>
        </w:rPr>
      </w:pPr>
    </w:p>
    <w:p w14:paraId="5DC124A1" w14:textId="77777777" w:rsidR="004550D8" w:rsidRDefault="004550D8" w:rsidP="004550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55A70ACE" w14:textId="77777777" w:rsidR="004550D8" w:rsidRPr="00E352BE" w:rsidRDefault="004550D8" w:rsidP="004550D8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es-ES_tradnl"/>
        </w:rPr>
      </w:pPr>
      <w:r w:rsidRPr="00E352BE">
        <w:rPr>
          <w:rFonts w:ascii="Arial" w:hAnsi="Arial" w:cs="Arial"/>
          <w:lang w:val="es-ES_tradnl"/>
        </w:rPr>
        <w:t>Presupuesto Extraordinario No.2-2025</w:t>
      </w:r>
      <w:r>
        <w:rPr>
          <w:rFonts w:ascii="Arial" w:hAnsi="Arial" w:cs="Arial"/>
          <w:lang w:val="es-ES_tradnl"/>
        </w:rPr>
        <w:t xml:space="preserve"> (Oficio </w:t>
      </w:r>
      <w:r w:rsidRPr="007053C6">
        <w:rPr>
          <w:rFonts w:ascii="Arial" w:hAnsi="Arial" w:cs="Arial"/>
          <w:lang w:val="es-ES_tradnl"/>
        </w:rPr>
        <w:t>BANHVI-SGF-OF-0053-2025</w:t>
      </w:r>
      <w:r>
        <w:rPr>
          <w:rFonts w:ascii="Arial" w:hAnsi="Arial" w:cs="Arial"/>
          <w:lang w:val="es-ES_tradnl"/>
        </w:rPr>
        <w:t>)</w:t>
      </w:r>
    </w:p>
    <w:p w14:paraId="04566445" w14:textId="77777777" w:rsidR="004550D8" w:rsidRDefault="004550D8" w:rsidP="004550D8">
      <w:pPr>
        <w:pStyle w:val="Prrafodelista"/>
        <w:spacing w:after="0" w:line="240" w:lineRule="auto"/>
        <w:ind w:left="426" w:hanging="426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01515FF8" w14:textId="77777777" w:rsidR="004550D8" w:rsidRPr="00E352BE" w:rsidRDefault="004550D8" w:rsidP="004550D8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352BE">
        <w:rPr>
          <w:rFonts w:ascii="Arial" w:hAnsi="Arial" w:cs="Arial"/>
        </w:rPr>
        <w:t xml:space="preserve">Solicitud de aprobación de </w:t>
      </w:r>
      <w:r>
        <w:rPr>
          <w:rFonts w:ascii="Arial" w:hAnsi="Arial" w:cs="Arial"/>
        </w:rPr>
        <w:t>28</w:t>
      </w:r>
      <w:r w:rsidRPr="00E352BE">
        <w:rPr>
          <w:rFonts w:ascii="Arial" w:hAnsi="Arial" w:cs="Arial"/>
        </w:rPr>
        <w:t xml:space="preserve"> bonos extraordinarios individuales. (</w:t>
      </w:r>
      <w:r>
        <w:rPr>
          <w:rFonts w:ascii="Arial" w:hAnsi="Arial" w:cs="Arial"/>
        </w:rPr>
        <w:t>El documento se remitirá posteriormente)</w:t>
      </w:r>
    </w:p>
    <w:p w14:paraId="29DB69B6" w14:textId="77777777" w:rsidR="004550D8" w:rsidRDefault="004550D8" w:rsidP="004550D8">
      <w:pPr>
        <w:pStyle w:val="Prrafodelista"/>
        <w:spacing w:after="0" w:line="240" w:lineRule="auto"/>
        <w:ind w:left="426" w:hanging="426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617342EF" w14:textId="77777777" w:rsidR="004550D8" w:rsidRPr="00FC5530" w:rsidRDefault="004550D8" w:rsidP="004550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 w:eastAsia="en-US"/>
        </w:rPr>
      </w:pPr>
      <w:r w:rsidRPr="00FC5530">
        <w:rPr>
          <w:rFonts w:ascii="Arial" w:hAnsi="Arial" w:cs="Arial"/>
          <w:lang w:val="es-ES_tradnl" w:eastAsia="en-US"/>
        </w:rPr>
        <w:t>Bases del concurso para la contratación del Auditor Interno. (Oficio BANHVI-CAI-OF-022-2025)</w:t>
      </w:r>
    </w:p>
    <w:p w14:paraId="1DDBABAC" w14:textId="77777777" w:rsidR="004550D8" w:rsidRPr="00FC5530" w:rsidRDefault="004550D8" w:rsidP="004550D8">
      <w:pPr>
        <w:tabs>
          <w:tab w:val="left" w:pos="3450"/>
        </w:tabs>
        <w:spacing w:after="0" w:line="240" w:lineRule="auto"/>
        <w:ind w:left="426" w:hanging="426"/>
        <w:jc w:val="both"/>
        <w:rPr>
          <w:rFonts w:ascii="Arial" w:hAnsi="Arial" w:cs="Arial"/>
          <w:lang w:val="es-ES" w:eastAsia="en-US"/>
        </w:rPr>
      </w:pPr>
    </w:p>
    <w:p w14:paraId="0F55A361" w14:textId="77777777" w:rsidR="004550D8" w:rsidRPr="00FC5530" w:rsidRDefault="004550D8" w:rsidP="004550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val="es-ES" w:eastAsia="en-US"/>
        </w:rPr>
      </w:pPr>
      <w:bookmarkStart w:id="0" w:name="_Hlk216872712"/>
      <w:r w:rsidRPr="00FC5530">
        <w:rPr>
          <w:rFonts w:ascii="Arial" w:hAnsi="Arial" w:cs="Arial"/>
          <w:lang w:val="es-ES_tradnl" w:eastAsia="en-US"/>
        </w:rPr>
        <w:t xml:space="preserve">Propuesta de contrato de obra para los casos de bono extraordinario de la reserva indígena de Grano de Oro. (Oficio BANHVI-GG-OF-1207-2025) </w:t>
      </w:r>
    </w:p>
    <w:bookmarkEnd w:id="0"/>
    <w:p w14:paraId="63697510" w14:textId="77777777" w:rsidR="004550D8" w:rsidRPr="00FC5530" w:rsidRDefault="004550D8" w:rsidP="004550D8">
      <w:pPr>
        <w:tabs>
          <w:tab w:val="left" w:pos="3450"/>
        </w:tabs>
        <w:spacing w:after="0" w:line="240" w:lineRule="auto"/>
        <w:ind w:left="426" w:hanging="426"/>
        <w:jc w:val="both"/>
        <w:rPr>
          <w:rFonts w:ascii="Arial" w:hAnsi="Arial" w:cs="Arial"/>
          <w:lang w:val="es-ES" w:eastAsia="en-US"/>
        </w:rPr>
      </w:pPr>
    </w:p>
    <w:p w14:paraId="5FBCC2D3" w14:textId="77777777" w:rsidR="004550D8" w:rsidRPr="00FC5530" w:rsidRDefault="004550D8" w:rsidP="004550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 w:eastAsia="en-US"/>
        </w:rPr>
      </w:pPr>
      <w:r w:rsidRPr="00FC5530">
        <w:rPr>
          <w:rFonts w:ascii="Arial" w:hAnsi="Arial" w:cs="Arial"/>
          <w:lang w:val="es-ES_tradnl" w:eastAsia="en-US"/>
        </w:rPr>
        <w:t xml:space="preserve">Propuesta de programas de crédito y plan de financiamiento del FONAVI para el año 2026. (Oficio BANHVI-GG-OF-1207-2025) </w:t>
      </w:r>
    </w:p>
    <w:p w14:paraId="678AF496" w14:textId="77777777" w:rsidR="004550D8" w:rsidRPr="00FC5530" w:rsidRDefault="004550D8" w:rsidP="004550D8">
      <w:pPr>
        <w:tabs>
          <w:tab w:val="left" w:pos="3450"/>
        </w:tabs>
        <w:spacing w:after="0" w:line="240" w:lineRule="auto"/>
        <w:ind w:left="426" w:hanging="426"/>
        <w:jc w:val="both"/>
        <w:rPr>
          <w:rFonts w:ascii="Arial" w:hAnsi="Arial" w:cs="Arial"/>
          <w:lang w:val="es-ES" w:eastAsia="en-US"/>
        </w:rPr>
      </w:pPr>
    </w:p>
    <w:p w14:paraId="58D619D3" w14:textId="77777777" w:rsidR="004550D8" w:rsidRPr="00FC5530" w:rsidRDefault="004550D8" w:rsidP="004550D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lang w:val="es-ES_tradnl" w:eastAsia="en-US"/>
        </w:rPr>
      </w:pPr>
      <w:r w:rsidRPr="00FC5530">
        <w:rPr>
          <w:rFonts w:ascii="Arial" w:hAnsi="Arial" w:cs="Arial"/>
          <w:lang w:val="es-ES_tradnl" w:eastAsia="en-US"/>
        </w:rPr>
        <w:t xml:space="preserve">Propuesta de cambio en la modalidad de los asistentes de las Subgerencias. (Oficio BANHVI-GG-OF-1208-2025) </w:t>
      </w:r>
    </w:p>
    <w:p w14:paraId="28A98CBE" w14:textId="77777777" w:rsidR="004550D8" w:rsidRPr="00FC5530" w:rsidRDefault="004550D8" w:rsidP="004550D8">
      <w:pPr>
        <w:tabs>
          <w:tab w:val="left" w:pos="3450"/>
        </w:tabs>
        <w:spacing w:after="0" w:line="240" w:lineRule="auto"/>
        <w:ind w:left="426" w:hanging="426"/>
        <w:jc w:val="both"/>
        <w:rPr>
          <w:rFonts w:ascii="Arial" w:hAnsi="Arial" w:cs="Arial"/>
          <w:lang w:val="es-ES" w:eastAsia="en-US"/>
        </w:rPr>
      </w:pPr>
    </w:p>
    <w:p w14:paraId="0B892DBE" w14:textId="77777777" w:rsidR="004550D8" w:rsidRPr="00D93808" w:rsidRDefault="004550D8" w:rsidP="004550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28AC87E6" w14:textId="77777777" w:rsidR="004550D8" w:rsidRPr="00D93808" w:rsidRDefault="004550D8" w:rsidP="004550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lang w:val="es-ES_tradnl"/>
        </w:rPr>
      </w:pPr>
    </w:p>
    <w:p w14:paraId="7DE64D08" w14:textId="77777777" w:rsidR="004550D8" w:rsidRPr="009B7D79" w:rsidRDefault="004550D8" w:rsidP="004550D8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19118A">
        <w:rPr>
          <w:rFonts w:ascii="Arial" w:hAnsi="Arial" w:cs="Arial"/>
          <w:b/>
          <w:bCs/>
          <w:sz w:val="24"/>
          <w:szCs w:val="24"/>
        </w:rPr>
        <w:t>************</w:t>
      </w:r>
    </w:p>
    <w:p w14:paraId="565AF84D" w14:textId="77777777" w:rsidR="00761906" w:rsidRDefault="00761906"/>
    <w:sectPr w:rsidR="00761906" w:rsidSect="004550D8">
      <w:headerReference w:type="default" r:id="rId5"/>
      <w:pgSz w:w="12242" w:h="15842" w:code="1"/>
      <w:pgMar w:top="1418" w:right="1134" w:bottom="1418" w:left="1418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DDAA" w14:textId="6984A629" w:rsidR="004550D8" w:rsidRPr="0019118A" w:rsidRDefault="004550D8" w:rsidP="002B542F">
    <w:pPr>
      <w:pStyle w:val="Encabezado"/>
    </w:pPr>
    <w:r w:rsidRPr="0019118A">
      <w:rPr>
        <w:noProof/>
      </w:rPr>
      <w:drawing>
        <wp:inline distT="0" distB="0" distL="0" distR="0" wp14:anchorId="07261AE1" wp14:editId="0D329B83">
          <wp:extent cx="5952490" cy="647065"/>
          <wp:effectExtent l="0" t="0" r="0" b="635"/>
          <wp:docPr id="300093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A1485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87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D8"/>
    <w:rsid w:val="004550D8"/>
    <w:rsid w:val="00761906"/>
    <w:rsid w:val="00857923"/>
    <w:rsid w:val="00A372FF"/>
    <w:rsid w:val="00B0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B5D1"/>
  <w15:chartTrackingRefBased/>
  <w15:docId w15:val="{3C7E22D3-40B4-4A62-B0A2-F0E1EA92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D8"/>
    <w:rPr>
      <w:rFonts w:eastAsiaTheme="minorEastAsia" w:cs="Times New Roman"/>
      <w:kern w:val="0"/>
      <w:lang w:val="es-CR" w:eastAsia="es-C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D8"/>
    <w:rPr>
      <w:i/>
      <w:iCs/>
      <w:color w:val="404040" w:themeColor="text1" w:themeTint="BF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4550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5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0D8"/>
    <w:rPr>
      <w:rFonts w:eastAsiaTheme="minorEastAsia" w:cs="Times New Roman"/>
      <w:kern w:val="0"/>
      <w:lang w:val="es-CR" w:eastAsia="es-CR"/>
      <w14:ligatures w14:val="none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45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674</Characters>
  <Application>Microsoft Office Word</Application>
  <DocSecurity>0</DocSecurity>
  <Lines>36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Ramírez Marianela</dc:creator>
  <cp:keywords/>
  <dc:description/>
  <cp:lastModifiedBy>Morales Ramírez Marianela</cp:lastModifiedBy>
  <cp:revision>1</cp:revision>
  <dcterms:created xsi:type="dcterms:W3CDTF">2025-12-19T13:53:00Z</dcterms:created>
  <dcterms:modified xsi:type="dcterms:W3CDTF">2025-12-19T13:54:00Z</dcterms:modified>
</cp:coreProperties>
</file>